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49" w:rsidRPr="009E0835" w:rsidRDefault="00835349">
      <w:pPr>
        <w:pStyle w:val="berschrift1"/>
        <w:rPr>
          <w:sz w:val="20"/>
          <w:szCs w:val="20"/>
        </w:rPr>
      </w:pPr>
      <w:r w:rsidRPr="009E0835">
        <w:rPr>
          <w:sz w:val="20"/>
          <w:szCs w:val="20"/>
        </w:rPr>
        <w:t>Unterbauwaschrinne</w:t>
      </w:r>
    </w:p>
    <w:p w:rsidR="00D00C4F" w:rsidRDefault="00D00C4F" w:rsidP="00E27CDD">
      <w:r w:rsidRPr="0085122A">
        <w:t xml:space="preserve">aus </w:t>
      </w:r>
      <w:proofErr w:type="spellStart"/>
      <w:r w:rsidR="00D21E87">
        <w:t>co</w:t>
      </w:r>
      <w:r w:rsidRPr="0085122A">
        <w:t>polymergebundenem</w:t>
      </w:r>
      <w:proofErr w:type="spellEnd"/>
      <w:r w:rsidRPr="0085122A">
        <w:t xml:space="preserve"> Mineralwerkstoff </w:t>
      </w:r>
      <w:proofErr w:type="spellStart"/>
      <w:r w:rsidRPr="0085122A">
        <w:t>Varicor</w:t>
      </w:r>
      <w:proofErr w:type="spellEnd"/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</w:t>
      </w:r>
      <w:r w:rsidR="004449D2">
        <w:t>n</w:t>
      </w:r>
      <w:r>
        <w:t xml:space="preserve"> zur Flächen-/ Händedesinfektion (gemäß aktueller Liste der Desinfektionsmittel-Kommission des VAH – Verbund für angewandte Hygiene e.</w:t>
      </w:r>
      <w:r w:rsidR="008874C1">
        <w:t>V</w:t>
      </w:r>
      <w:r>
        <w:t>.) und gebräuchliche</w:t>
      </w:r>
      <w:r w:rsidR="004449D2">
        <w:t>n</w:t>
      </w:r>
      <w:r>
        <w:t xml:space="preserve"> Chemikalien, hitzebeständig gegen Zigarettenglut, Standard-Uniweißtöne (</w:t>
      </w:r>
      <w:proofErr w:type="spellStart"/>
      <w:r>
        <w:t>arktis</w:t>
      </w:r>
      <w:proofErr w:type="spellEnd"/>
      <w:r>
        <w:t xml:space="preserve">, weiß-alpin) </w:t>
      </w:r>
      <w:r w:rsidR="004449D2">
        <w:t xml:space="preserve">wirken </w:t>
      </w:r>
      <w:r>
        <w:t>antibakteriell,</w:t>
      </w:r>
      <w:r w:rsidR="00C360D2">
        <w:t xml:space="preserve"> </w:t>
      </w:r>
      <w:r>
        <w:t xml:space="preserve">ohne Überlauf, </w:t>
      </w:r>
      <w:r w:rsidR="00835349">
        <w:t xml:space="preserve">zum fugenlosen Unterbau unter </w:t>
      </w:r>
      <w:proofErr w:type="spellStart"/>
      <w:r w:rsidR="00835349">
        <w:t>Varicor</w:t>
      </w:r>
      <w:proofErr w:type="spellEnd"/>
      <w:r w:rsidR="00835349">
        <w:rPr>
          <w:vertAlign w:val="superscript"/>
        </w:rPr>
        <w:t>®</w:t>
      </w:r>
      <w:r w:rsidR="00835349">
        <w:t>-Tafelmaterial.</w:t>
      </w:r>
    </w:p>
    <w:p w:rsidR="00D00C4F" w:rsidRDefault="00D00C4F" w:rsidP="00E27CDD"/>
    <w:p w:rsidR="00835349" w:rsidRDefault="004449D2" w:rsidP="00E27CDD">
      <w:r>
        <w:rPr>
          <w:b/>
        </w:rPr>
        <w:t>Unterbauw</w:t>
      </w:r>
      <w:r w:rsidR="00835349" w:rsidRPr="004449D2">
        <w:rPr>
          <w:b/>
        </w:rPr>
        <w:t>aschrinne</w:t>
      </w:r>
      <w:r w:rsidR="00835349">
        <w:t xml:space="preserve"> entspricht der CE-Kennzeichnung nach </w:t>
      </w:r>
      <w:r w:rsidR="00D21E87">
        <w:t>EN 14296.</w:t>
      </w:r>
    </w:p>
    <w:p w:rsidR="00694CA7" w:rsidRDefault="00694CA7"/>
    <w:p w:rsidR="00835349" w:rsidRDefault="00835349">
      <w:r>
        <w:t xml:space="preserve">Länge: </w:t>
      </w:r>
      <w:r>
        <w:tab/>
      </w:r>
      <w:r>
        <w:tab/>
        <w:t>700 - 1700 mm (A-/B-Maß 350 – 850 mm)</w:t>
      </w:r>
    </w:p>
    <w:p w:rsidR="00835349" w:rsidRDefault="00835349">
      <w:r>
        <w:t>Breite (</w:t>
      </w:r>
      <w:r w:rsidR="00690794">
        <w:t>Inne</w:t>
      </w:r>
      <w:r>
        <w:t xml:space="preserve">nmaß): </w:t>
      </w:r>
      <w:r>
        <w:tab/>
        <w:t>3</w:t>
      </w:r>
      <w:r w:rsidR="00690794">
        <w:t>0</w:t>
      </w:r>
      <w:r>
        <w:t>0 mm</w:t>
      </w:r>
    </w:p>
    <w:p w:rsidR="00835349" w:rsidRDefault="00835349">
      <w:r>
        <w:t xml:space="preserve">Beckentiefe: </w:t>
      </w:r>
      <w:r>
        <w:tab/>
      </w:r>
      <w:r>
        <w:tab/>
        <w:t>110 – 150 mm</w:t>
      </w:r>
    </w:p>
    <w:p w:rsidR="00D00C4F" w:rsidRDefault="00D00C4F"/>
    <w:p w:rsidR="00D00C4F" w:rsidRDefault="00D00C4F">
      <w:r>
        <w:t>Ausführung:</w:t>
      </w:r>
      <w:r>
        <w:tab/>
      </w:r>
      <w:r>
        <w:tab/>
        <w:t>ohne Überlauf</w:t>
      </w:r>
    </w:p>
    <w:p w:rsidR="00D00C4F" w:rsidRDefault="00D00C4F"/>
    <w:p w:rsidR="00920ACF" w:rsidRDefault="00D00C4F">
      <w:r>
        <w:t>Zusatzausstattung:</w:t>
      </w:r>
      <w:r>
        <w:tab/>
      </w:r>
      <w:r w:rsidR="00835349">
        <w:t>Seitliches Abschlussstück</w:t>
      </w:r>
      <w:r>
        <w:t xml:space="preserve"> gerade</w:t>
      </w:r>
      <w:r w:rsidR="00920ACF">
        <w:t>:</w:t>
      </w:r>
      <w:r w:rsidR="00920ACF">
        <w:tab/>
        <w:t xml:space="preserve">   75 x 350 x 162 mm und </w:t>
      </w:r>
    </w:p>
    <w:p w:rsidR="00D00C4F" w:rsidRDefault="00920ACF" w:rsidP="00920ACF">
      <w:pPr>
        <w:ind w:left="4956" w:firstLine="708"/>
      </w:pPr>
      <w:r>
        <w:t xml:space="preserve"> 124 x 350 x 162 mm</w:t>
      </w:r>
    </w:p>
    <w:p w:rsidR="00D00C4F" w:rsidRDefault="00D00C4F" w:rsidP="00D00C4F">
      <w:pPr>
        <w:ind w:left="1416" w:firstLine="708"/>
      </w:pPr>
      <w:r>
        <w:t>seitliches Abschlussstück halbrund: 230 x 350 mm</w:t>
      </w:r>
    </w:p>
    <w:p w:rsidR="00D00C4F" w:rsidRDefault="00D00C4F" w:rsidP="00D00C4F">
      <w:pPr>
        <w:ind w:left="1416" w:firstLine="708"/>
      </w:pPr>
      <w:r>
        <w:t>separat zu berücksichtigen</w:t>
      </w:r>
    </w:p>
    <w:p w:rsidR="00D00C4F" w:rsidRDefault="00D00C4F" w:rsidP="00D00C4F">
      <w:pPr>
        <w:ind w:left="1416" w:firstLine="708"/>
      </w:pPr>
    </w:p>
    <w:p w:rsidR="00694CA7" w:rsidRDefault="00694CA7"/>
    <w:p w:rsidR="00694CA7" w:rsidRDefault="00694CA7">
      <w:r>
        <w:t>_________________________________________</w:t>
      </w:r>
    </w:p>
    <w:p w:rsidR="00694CA7" w:rsidRDefault="00694CA7"/>
    <w:p w:rsidR="00694CA7" w:rsidRDefault="00694CA7"/>
    <w:p w:rsidR="009C524B" w:rsidRPr="00694CA7" w:rsidRDefault="009C524B">
      <w:pPr>
        <w:rPr>
          <w:b/>
          <w:bCs/>
          <w:u w:val="single"/>
        </w:rPr>
      </w:pPr>
      <w:r w:rsidRPr="00694CA7">
        <w:rPr>
          <w:b/>
          <w:bCs/>
          <w:u w:val="single"/>
        </w:rPr>
        <w:t>Ausführungsvarianten als Spiel- und Waschlandschaft:</w:t>
      </w:r>
    </w:p>
    <w:p w:rsidR="009C524B" w:rsidRDefault="009C524B"/>
    <w:p w:rsidR="009C524B" w:rsidRPr="00E27CDD" w:rsidRDefault="009C524B">
      <w:pPr>
        <w:rPr>
          <w:b/>
          <w:sz w:val="22"/>
          <w:szCs w:val="22"/>
        </w:rPr>
      </w:pPr>
      <w:r w:rsidRPr="00E27CDD">
        <w:rPr>
          <w:b/>
          <w:sz w:val="22"/>
          <w:szCs w:val="22"/>
        </w:rPr>
        <w:t>Einfache Rinne:</w:t>
      </w:r>
    </w:p>
    <w:p w:rsidR="009C524B" w:rsidRDefault="009C524B"/>
    <w:p w:rsidR="005D13C7" w:rsidRDefault="009C524B">
      <w:r>
        <w:t xml:space="preserve">Wasch- und Spiellandschaft bestehend aus </w:t>
      </w:r>
      <w:r w:rsidR="005D13C7">
        <w:t xml:space="preserve">dem </w:t>
      </w:r>
      <w:proofErr w:type="spellStart"/>
      <w:r w:rsidR="00511153">
        <w:t>Varicor</w:t>
      </w:r>
      <w:proofErr w:type="spellEnd"/>
      <w:r w:rsidR="00511153">
        <w:rPr>
          <w:vertAlign w:val="superscript"/>
        </w:rPr>
        <w:t>®</w:t>
      </w:r>
      <w:r w:rsidR="00511153">
        <w:t>-</w:t>
      </w:r>
      <w:r>
        <w:t>Unterbauwaschrinne</w:t>
      </w:r>
      <w:r w:rsidR="005D13C7">
        <w:t>nmodul</w:t>
      </w:r>
      <w:r>
        <w:t xml:space="preserve"> untergeklebt unter </w:t>
      </w:r>
      <w:proofErr w:type="spellStart"/>
      <w:r w:rsidR="00511153">
        <w:t>Varicor</w:t>
      </w:r>
      <w:proofErr w:type="spellEnd"/>
      <w:r w:rsidR="00511153">
        <w:rPr>
          <w:vertAlign w:val="superscript"/>
        </w:rPr>
        <w:t>®</w:t>
      </w:r>
      <w:r w:rsidR="00511153">
        <w:t>-</w:t>
      </w:r>
      <w:r>
        <w:t xml:space="preserve">Tafelmaterial, </w:t>
      </w:r>
      <w:r w:rsidR="00694CA7">
        <w:t xml:space="preserve">Farbe frei wählbar aus dem </w:t>
      </w:r>
      <w:proofErr w:type="spellStart"/>
      <w:r w:rsidR="00511153">
        <w:t>Varicor</w:t>
      </w:r>
      <w:proofErr w:type="spellEnd"/>
      <w:r w:rsidR="00511153">
        <w:rPr>
          <w:vertAlign w:val="superscript"/>
        </w:rPr>
        <w:t>®</w:t>
      </w:r>
      <w:r w:rsidR="00511153">
        <w:t>-</w:t>
      </w:r>
      <w:r w:rsidR="00694CA7">
        <w:t xml:space="preserve">Farbsortiment, </w:t>
      </w:r>
      <w:r>
        <w:t>Länge der Rinne variabel zwischen 800 und 1800 mm, Breite 440</w:t>
      </w:r>
      <w:r w:rsidR="00E27CDD">
        <w:t xml:space="preserve"> </w:t>
      </w:r>
      <w:r>
        <w:t>mm</w:t>
      </w:r>
      <w:r w:rsidR="00690794">
        <w:t xml:space="preserve"> </w:t>
      </w:r>
      <w:r w:rsidR="00511153">
        <w:br/>
      </w:r>
      <w:r w:rsidR="00690794">
        <w:t>(bis max. 500</w:t>
      </w:r>
      <w:r w:rsidR="00E27CDD">
        <w:t xml:space="preserve"> </w:t>
      </w:r>
      <w:r w:rsidR="00690794">
        <w:t>mm)</w:t>
      </w:r>
      <w:r>
        <w:t xml:space="preserve">, Breite </w:t>
      </w:r>
      <w:proofErr w:type="spellStart"/>
      <w:r>
        <w:t>Hahnbank</w:t>
      </w:r>
      <w:proofErr w:type="spellEnd"/>
      <w:r>
        <w:t xml:space="preserve"> 100</w:t>
      </w:r>
      <w:r w:rsidR="00E27CDD">
        <w:t xml:space="preserve"> </w:t>
      </w:r>
      <w:r>
        <w:t>mm</w:t>
      </w:r>
      <w:r w:rsidR="00690794" w:rsidRPr="00690794">
        <w:rPr>
          <w:vertAlign w:val="superscript"/>
        </w:rPr>
        <w:t>(*</w:t>
      </w:r>
      <w:r>
        <w:t xml:space="preserve">. </w:t>
      </w:r>
    </w:p>
    <w:p w:rsidR="005D13C7" w:rsidRDefault="005D13C7"/>
    <w:p w:rsidR="00B4043A" w:rsidRDefault="009C524B">
      <w:r>
        <w:t xml:space="preserve">Maße der </w:t>
      </w:r>
      <w:r w:rsidR="00B4043A">
        <w:t xml:space="preserve">3-seitigen </w:t>
      </w:r>
      <w:r>
        <w:t>Frontschürze</w:t>
      </w:r>
      <w:r w:rsidR="005D13C7">
        <w:t>:</w:t>
      </w:r>
      <w:r>
        <w:t xml:space="preserve"> </w:t>
      </w:r>
    </w:p>
    <w:p w:rsidR="009C524B" w:rsidRDefault="009C524B" w:rsidP="005D13C7">
      <w:pPr>
        <w:numPr>
          <w:ilvl w:val="0"/>
          <w:numId w:val="3"/>
        </w:numPr>
      </w:pPr>
      <w:r>
        <w:t>max. 200mm bei Einbauhöhe 450</w:t>
      </w:r>
      <w:r w:rsidR="00E27CDD">
        <w:t xml:space="preserve"> </w:t>
      </w:r>
      <w:r>
        <w:t>mm</w:t>
      </w:r>
    </w:p>
    <w:p w:rsidR="009C524B" w:rsidRDefault="009C524B" w:rsidP="005D13C7">
      <w:pPr>
        <w:numPr>
          <w:ilvl w:val="0"/>
          <w:numId w:val="3"/>
        </w:numPr>
      </w:pPr>
      <w:r>
        <w:t>max. 300mm bei Einbauhöhe 550</w:t>
      </w:r>
      <w:r w:rsidR="00E27CDD">
        <w:t xml:space="preserve"> </w:t>
      </w:r>
      <w:r>
        <w:t xml:space="preserve">mm </w:t>
      </w:r>
    </w:p>
    <w:p w:rsidR="009C524B" w:rsidRDefault="009C524B" w:rsidP="005D13C7">
      <w:pPr>
        <w:numPr>
          <w:ilvl w:val="0"/>
          <w:numId w:val="3"/>
        </w:numPr>
      </w:pPr>
      <w:r>
        <w:t>max. 400mm bei Einbauhöhe 650</w:t>
      </w:r>
      <w:r w:rsidR="00E27CDD">
        <w:t xml:space="preserve"> </w:t>
      </w:r>
      <w:r>
        <w:t>mm</w:t>
      </w:r>
    </w:p>
    <w:p w:rsidR="005D13C7" w:rsidRDefault="005D13C7"/>
    <w:p w:rsidR="005D13C7" w:rsidRDefault="005D13C7">
      <w:r>
        <w:t xml:space="preserve">Optional: </w:t>
      </w:r>
    </w:p>
    <w:p w:rsidR="009C524B" w:rsidRDefault="009C524B">
      <w:r>
        <w:t>Wandverkleidung als Spritzschutz mindestens 200</w:t>
      </w:r>
      <w:r w:rsidR="00E27CDD">
        <w:t xml:space="preserve"> </w:t>
      </w:r>
      <w:r>
        <w:t>mm</w:t>
      </w:r>
      <w:r w:rsidR="00B4043A">
        <w:t xml:space="preserve"> ab Oberkante </w:t>
      </w:r>
      <w:proofErr w:type="spellStart"/>
      <w:r w:rsidR="00B4043A">
        <w:t>Hahnbank</w:t>
      </w:r>
      <w:proofErr w:type="spellEnd"/>
      <w:r w:rsidR="00B4043A">
        <w:t>.</w:t>
      </w:r>
    </w:p>
    <w:p w:rsidR="00690794" w:rsidRDefault="00690794"/>
    <w:p w:rsidR="00690794" w:rsidRDefault="00690794">
      <w:r w:rsidRPr="00690794">
        <w:rPr>
          <w:vertAlign w:val="superscript"/>
        </w:rPr>
        <w:t>(*</w:t>
      </w:r>
      <w:r>
        <w:rPr>
          <w:vertAlign w:val="superscript"/>
        </w:rPr>
        <w:t xml:space="preserve"> </w:t>
      </w:r>
      <w:r>
        <w:t xml:space="preserve">Alternativ bei Wandauslauf: Ohne </w:t>
      </w:r>
      <w:proofErr w:type="spellStart"/>
      <w:r>
        <w:t>Hahnbank</w:t>
      </w:r>
      <w:proofErr w:type="spellEnd"/>
      <w:r>
        <w:t>, Breite 380</w:t>
      </w:r>
      <w:r w:rsidR="00E27CDD">
        <w:t xml:space="preserve"> </w:t>
      </w:r>
      <w:r>
        <w:t>mm</w:t>
      </w:r>
    </w:p>
    <w:p w:rsidR="005D13C7" w:rsidRDefault="005D13C7"/>
    <w:p w:rsidR="00694CA7" w:rsidRDefault="00D00C4F">
      <w:r>
        <w:br w:type="column"/>
      </w:r>
    </w:p>
    <w:p w:rsidR="00694CA7" w:rsidRDefault="00694CA7"/>
    <w:p w:rsidR="009C524B" w:rsidRPr="00E27CDD" w:rsidRDefault="009C524B">
      <w:pPr>
        <w:rPr>
          <w:b/>
          <w:sz w:val="22"/>
          <w:szCs w:val="22"/>
        </w:rPr>
      </w:pPr>
      <w:r w:rsidRPr="00E27CDD">
        <w:rPr>
          <w:b/>
          <w:sz w:val="22"/>
          <w:szCs w:val="22"/>
        </w:rPr>
        <w:t>Stufenrinne</w:t>
      </w:r>
    </w:p>
    <w:p w:rsidR="009C524B" w:rsidRDefault="009C524B"/>
    <w:p w:rsidR="005D13C7" w:rsidRDefault="009C524B" w:rsidP="00835349">
      <w:r>
        <w:t>Wasch- und Spiellandschaft als Stufenrinne mit einer Stufe</w:t>
      </w:r>
      <w:r w:rsidR="00835349">
        <w:t xml:space="preserve"> verklebt</w:t>
      </w:r>
      <w:r>
        <w:t xml:space="preserve">, bestehend aus zwei </w:t>
      </w:r>
      <w:proofErr w:type="spellStart"/>
      <w:r w:rsidR="00511153">
        <w:t>Varicor</w:t>
      </w:r>
      <w:proofErr w:type="spellEnd"/>
      <w:r w:rsidR="00511153">
        <w:rPr>
          <w:vertAlign w:val="superscript"/>
        </w:rPr>
        <w:t>®</w:t>
      </w:r>
      <w:r w:rsidR="00511153">
        <w:t>-</w:t>
      </w:r>
      <w:r>
        <w:t>Unterbauwaschrinnen</w:t>
      </w:r>
      <w:r w:rsidR="005D13C7">
        <w:t>modulen</w:t>
      </w:r>
      <w:r>
        <w:t xml:space="preserve"> untergeklebt unter </w:t>
      </w:r>
      <w:proofErr w:type="spellStart"/>
      <w:r w:rsidR="00511153">
        <w:t>Varicor</w:t>
      </w:r>
      <w:proofErr w:type="spellEnd"/>
      <w:r w:rsidR="00511153">
        <w:rPr>
          <w:vertAlign w:val="superscript"/>
        </w:rPr>
        <w:t>®</w:t>
      </w:r>
      <w:r w:rsidR="00511153">
        <w:t>-</w:t>
      </w:r>
      <w:r w:rsidR="005D13C7">
        <w:t xml:space="preserve">Tafelmaterial, </w:t>
      </w:r>
      <w:r w:rsidR="00694CA7">
        <w:t xml:space="preserve">Farbe frei wählbar aus dem </w:t>
      </w:r>
      <w:proofErr w:type="spellStart"/>
      <w:r w:rsidR="00511153">
        <w:t>Varicor</w:t>
      </w:r>
      <w:proofErr w:type="spellEnd"/>
      <w:r w:rsidR="00511153">
        <w:rPr>
          <w:vertAlign w:val="superscript"/>
        </w:rPr>
        <w:t>®</w:t>
      </w:r>
      <w:r w:rsidR="00511153">
        <w:t>-</w:t>
      </w:r>
      <w:r w:rsidR="00694CA7">
        <w:t xml:space="preserve">Farbsortiment, </w:t>
      </w:r>
      <w:r w:rsidR="005D13C7">
        <w:t>Länge der Stufenr</w:t>
      </w:r>
      <w:r>
        <w:t xml:space="preserve">inne variabel zwischen </w:t>
      </w:r>
      <w:r w:rsidR="00835349">
        <w:t>15</w:t>
      </w:r>
      <w:r>
        <w:t xml:space="preserve">00 und </w:t>
      </w:r>
      <w:r w:rsidR="00835349">
        <w:t xml:space="preserve">3500 mm, </w:t>
      </w:r>
      <w:r w:rsidR="00690794">
        <w:t>Breite 440</w:t>
      </w:r>
      <w:r w:rsidR="00E27CDD">
        <w:t xml:space="preserve"> </w:t>
      </w:r>
      <w:r w:rsidR="00690794">
        <w:t>mm (bis max. 500</w:t>
      </w:r>
      <w:r w:rsidR="00E27CDD">
        <w:t xml:space="preserve"> </w:t>
      </w:r>
      <w:r w:rsidR="00690794">
        <w:t xml:space="preserve">mm), </w:t>
      </w:r>
      <w:r w:rsidR="00835349">
        <w:t xml:space="preserve">Breite </w:t>
      </w:r>
      <w:proofErr w:type="spellStart"/>
      <w:r w:rsidR="00835349">
        <w:t>Hahnbank</w:t>
      </w:r>
      <w:proofErr w:type="spellEnd"/>
      <w:r w:rsidR="00835349">
        <w:t xml:space="preserve"> 100</w:t>
      </w:r>
      <w:r w:rsidR="00E27CDD">
        <w:t xml:space="preserve"> </w:t>
      </w:r>
      <w:r w:rsidR="00835349">
        <w:t>mm</w:t>
      </w:r>
      <w:r w:rsidR="00690794" w:rsidRPr="00690794">
        <w:rPr>
          <w:vertAlign w:val="superscript"/>
        </w:rPr>
        <w:t>(*</w:t>
      </w:r>
      <w:r w:rsidR="00835349">
        <w:t xml:space="preserve">. </w:t>
      </w:r>
    </w:p>
    <w:p w:rsidR="005D13C7" w:rsidRDefault="005D13C7" w:rsidP="00835349"/>
    <w:p w:rsidR="00835349" w:rsidRDefault="00835349" w:rsidP="00835349">
      <w:r>
        <w:t xml:space="preserve">Maße der </w:t>
      </w:r>
      <w:r w:rsidR="00B4043A">
        <w:t xml:space="preserve">3-seitigen </w:t>
      </w:r>
      <w:r w:rsidR="005D13C7">
        <w:t>Frontschürze:</w:t>
      </w:r>
    </w:p>
    <w:p w:rsidR="005D13C7" w:rsidRDefault="005D13C7" w:rsidP="00835349"/>
    <w:p w:rsidR="00835349" w:rsidRDefault="00835349" w:rsidP="005D13C7">
      <w:pPr>
        <w:numPr>
          <w:ilvl w:val="0"/>
          <w:numId w:val="4"/>
        </w:numPr>
      </w:pPr>
      <w:r>
        <w:t>max. 200mm bei Einbauhöhe 450</w:t>
      </w:r>
      <w:r w:rsidR="00E27CDD">
        <w:t xml:space="preserve"> </w:t>
      </w:r>
      <w:r>
        <w:t>mm</w:t>
      </w:r>
    </w:p>
    <w:p w:rsidR="00835349" w:rsidRDefault="00835349" w:rsidP="005D13C7">
      <w:pPr>
        <w:numPr>
          <w:ilvl w:val="0"/>
          <w:numId w:val="4"/>
        </w:numPr>
      </w:pPr>
      <w:r>
        <w:t>max. 300mm bei Einbauhöhe 550</w:t>
      </w:r>
      <w:r w:rsidR="00E27CDD">
        <w:t xml:space="preserve"> </w:t>
      </w:r>
      <w:r>
        <w:t xml:space="preserve">mm </w:t>
      </w:r>
    </w:p>
    <w:p w:rsidR="00835349" w:rsidRDefault="00835349" w:rsidP="005D13C7">
      <w:pPr>
        <w:numPr>
          <w:ilvl w:val="0"/>
          <w:numId w:val="4"/>
        </w:numPr>
      </w:pPr>
      <w:r>
        <w:t>max. 400mm bei Einbauhöhe 650</w:t>
      </w:r>
      <w:r w:rsidR="00E27CDD">
        <w:t xml:space="preserve"> </w:t>
      </w:r>
      <w:r>
        <w:t>mm</w:t>
      </w:r>
    </w:p>
    <w:p w:rsidR="005D13C7" w:rsidRDefault="005D13C7" w:rsidP="00835349"/>
    <w:p w:rsidR="00FC7573" w:rsidRDefault="00FC7573" w:rsidP="00835349"/>
    <w:p w:rsidR="00FC7573" w:rsidRDefault="00FC7573" w:rsidP="00835349"/>
    <w:p w:rsidR="005D13C7" w:rsidRDefault="005D13C7" w:rsidP="00835349">
      <w:r>
        <w:t>Optional:</w:t>
      </w:r>
    </w:p>
    <w:p w:rsidR="00690794" w:rsidRDefault="00835349" w:rsidP="00690794">
      <w:r>
        <w:t>Wandverkleidung als Spritzschutz mindestens 200</w:t>
      </w:r>
      <w:r w:rsidR="00E27CDD">
        <w:t xml:space="preserve"> </w:t>
      </w:r>
      <w:r>
        <w:t>mm</w:t>
      </w:r>
      <w:r w:rsidR="00B4043A">
        <w:t xml:space="preserve"> ab Oberkante </w:t>
      </w:r>
      <w:proofErr w:type="spellStart"/>
      <w:r w:rsidR="00B4043A">
        <w:t>Hahnbank</w:t>
      </w:r>
      <w:proofErr w:type="spellEnd"/>
      <w:r w:rsidR="00B4043A">
        <w:t>.</w:t>
      </w:r>
      <w:r w:rsidR="00690794" w:rsidRPr="00690794">
        <w:rPr>
          <w:vertAlign w:val="superscript"/>
        </w:rPr>
        <w:t>(*</w:t>
      </w:r>
      <w:r w:rsidR="00690794">
        <w:rPr>
          <w:vertAlign w:val="superscript"/>
        </w:rPr>
        <w:t xml:space="preserve"> </w:t>
      </w:r>
      <w:r w:rsidR="00690794">
        <w:t>Alternativ bei Wandauslauf: Ohne Hahnbank, Breite 380mm</w:t>
      </w:r>
    </w:p>
    <w:p w:rsidR="00694CA7" w:rsidRDefault="00694CA7" w:rsidP="00835349"/>
    <w:p w:rsidR="004449D2" w:rsidRDefault="004449D2" w:rsidP="00835349">
      <w:bookmarkStart w:id="0" w:name="_GoBack"/>
      <w:bookmarkEnd w:id="0"/>
    </w:p>
    <w:p w:rsidR="00B4043A" w:rsidRPr="00E27CDD" w:rsidRDefault="00026B3A" w:rsidP="00835349">
      <w:pPr>
        <w:rPr>
          <w:b/>
          <w:sz w:val="22"/>
          <w:szCs w:val="22"/>
        </w:rPr>
      </w:pPr>
      <w:r w:rsidRPr="00E27CDD">
        <w:rPr>
          <w:b/>
          <w:sz w:val="22"/>
          <w:szCs w:val="22"/>
        </w:rPr>
        <w:t>Mehrstufige Rinne</w:t>
      </w:r>
    </w:p>
    <w:p w:rsidR="00B4043A" w:rsidRDefault="00B4043A" w:rsidP="00835349"/>
    <w:p w:rsidR="005D13C7" w:rsidRDefault="00B4043A" w:rsidP="00B4043A">
      <w:r>
        <w:t xml:space="preserve">Wasch- und Spiellandschaft als Stufenrinne mit zwei Stufen verklebt, bestehend aus drei </w:t>
      </w:r>
      <w:proofErr w:type="spellStart"/>
      <w:r w:rsidR="00511153">
        <w:t>Varicor</w:t>
      </w:r>
      <w:proofErr w:type="spellEnd"/>
      <w:r w:rsidR="00511153">
        <w:rPr>
          <w:vertAlign w:val="superscript"/>
        </w:rPr>
        <w:t>®</w:t>
      </w:r>
      <w:r w:rsidR="00511153">
        <w:t>-</w:t>
      </w:r>
      <w:r>
        <w:t>Unterbauwaschrinnen</w:t>
      </w:r>
      <w:r w:rsidR="005D13C7">
        <w:t>modulen</w:t>
      </w:r>
      <w:r>
        <w:t xml:space="preserve"> untergeklebt unter </w:t>
      </w:r>
      <w:proofErr w:type="spellStart"/>
      <w:r w:rsidR="00511153">
        <w:t>Varicor</w:t>
      </w:r>
      <w:proofErr w:type="spellEnd"/>
      <w:r w:rsidR="00511153">
        <w:rPr>
          <w:vertAlign w:val="superscript"/>
        </w:rPr>
        <w:t>®</w:t>
      </w:r>
      <w:r w:rsidR="00511153">
        <w:t>-</w:t>
      </w:r>
      <w:r>
        <w:t xml:space="preserve">Tafelmaterial, </w:t>
      </w:r>
      <w:r w:rsidR="00694CA7">
        <w:t xml:space="preserve">Farbe frei wählbar aus dem </w:t>
      </w:r>
      <w:proofErr w:type="spellStart"/>
      <w:r w:rsidR="00511153">
        <w:t>Varicor</w:t>
      </w:r>
      <w:proofErr w:type="spellEnd"/>
      <w:r w:rsidR="00511153">
        <w:rPr>
          <w:vertAlign w:val="superscript"/>
        </w:rPr>
        <w:t>®</w:t>
      </w:r>
      <w:r w:rsidR="00511153">
        <w:t>-</w:t>
      </w:r>
      <w:r w:rsidR="00694CA7">
        <w:t xml:space="preserve">Farbsortiment, </w:t>
      </w:r>
      <w:r>
        <w:t xml:space="preserve">Länge der Rinne variabel zwischen </w:t>
      </w:r>
      <w:r w:rsidR="00026B3A">
        <w:t>2300</w:t>
      </w:r>
      <w:r>
        <w:t xml:space="preserve"> und </w:t>
      </w:r>
      <w:r w:rsidR="00026B3A">
        <w:t>5300</w:t>
      </w:r>
      <w:r>
        <w:t xml:space="preserve"> mm, </w:t>
      </w:r>
      <w:r w:rsidR="00690794">
        <w:t>Breite 440</w:t>
      </w:r>
      <w:r w:rsidR="00FC7573">
        <w:t xml:space="preserve"> </w:t>
      </w:r>
      <w:r w:rsidR="00690794">
        <w:t>mm (bis max. 500</w:t>
      </w:r>
      <w:r w:rsidR="00FC7573">
        <w:t xml:space="preserve"> </w:t>
      </w:r>
      <w:r w:rsidR="00690794">
        <w:t xml:space="preserve">mm), </w:t>
      </w:r>
      <w:r>
        <w:t xml:space="preserve">Breite </w:t>
      </w:r>
      <w:proofErr w:type="spellStart"/>
      <w:r>
        <w:t>Hahnbank</w:t>
      </w:r>
      <w:proofErr w:type="spellEnd"/>
      <w:r>
        <w:t xml:space="preserve"> 100</w:t>
      </w:r>
      <w:r w:rsidR="00FC7573">
        <w:t xml:space="preserve"> </w:t>
      </w:r>
      <w:r>
        <w:t>mm</w:t>
      </w:r>
      <w:r w:rsidR="00690794" w:rsidRPr="00690794">
        <w:rPr>
          <w:vertAlign w:val="superscript"/>
        </w:rPr>
        <w:t>(*</w:t>
      </w:r>
      <w:r>
        <w:t xml:space="preserve">. </w:t>
      </w:r>
    </w:p>
    <w:p w:rsidR="005D13C7" w:rsidRDefault="005D13C7" w:rsidP="00B4043A"/>
    <w:p w:rsidR="005D13C7" w:rsidRDefault="00B4043A" w:rsidP="00B4043A">
      <w:r>
        <w:t>Maße der 3-seitigen Frontschür</w:t>
      </w:r>
      <w:r w:rsidR="005D13C7">
        <w:t>ze:</w:t>
      </w:r>
    </w:p>
    <w:p w:rsidR="005D13C7" w:rsidRDefault="005D13C7" w:rsidP="00B4043A"/>
    <w:p w:rsidR="00B4043A" w:rsidRDefault="00B4043A" w:rsidP="005D13C7">
      <w:pPr>
        <w:numPr>
          <w:ilvl w:val="0"/>
          <w:numId w:val="6"/>
        </w:numPr>
      </w:pPr>
      <w:r>
        <w:t>max. 200mm bei Einbauhöhe 450</w:t>
      </w:r>
      <w:r w:rsidR="00FC7573">
        <w:t xml:space="preserve"> </w:t>
      </w:r>
      <w:r>
        <w:t>mm</w:t>
      </w:r>
    </w:p>
    <w:p w:rsidR="00B4043A" w:rsidRDefault="00B4043A" w:rsidP="005D13C7">
      <w:pPr>
        <w:numPr>
          <w:ilvl w:val="0"/>
          <w:numId w:val="6"/>
        </w:numPr>
      </w:pPr>
      <w:r>
        <w:t>max. 300mm bei Einbauhöhe 550</w:t>
      </w:r>
      <w:r w:rsidR="00FC7573">
        <w:t xml:space="preserve"> </w:t>
      </w:r>
      <w:r>
        <w:t xml:space="preserve">mm </w:t>
      </w:r>
    </w:p>
    <w:p w:rsidR="00B4043A" w:rsidRDefault="00B4043A" w:rsidP="005D13C7">
      <w:pPr>
        <w:numPr>
          <w:ilvl w:val="0"/>
          <w:numId w:val="6"/>
        </w:numPr>
      </w:pPr>
      <w:r>
        <w:t>max. 400mm bei Einbauhöhe 650</w:t>
      </w:r>
      <w:r w:rsidR="00FC7573">
        <w:t xml:space="preserve"> </w:t>
      </w:r>
      <w:r>
        <w:t>mm</w:t>
      </w:r>
    </w:p>
    <w:p w:rsidR="005D13C7" w:rsidRDefault="005D13C7" w:rsidP="00B4043A"/>
    <w:p w:rsidR="005D13C7" w:rsidRDefault="005D13C7" w:rsidP="00B4043A">
      <w:r>
        <w:t>Optional:</w:t>
      </w:r>
    </w:p>
    <w:p w:rsidR="00B4043A" w:rsidRDefault="00B4043A" w:rsidP="00B4043A">
      <w:r>
        <w:t>Wandverkleidung als Spritzschutz mindestens 200</w:t>
      </w:r>
      <w:r w:rsidR="00FC7573">
        <w:t xml:space="preserve"> </w:t>
      </w:r>
      <w:r>
        <w:t xml:space="preserve">mm ab Oberkante </w:t>
      </w:r>
      <w:proofErr w:type="spellStart"/>
      <w:r>
        <w:t>Hahnbank</w:t>
      </w:r>
      <w:proofErr w:type="spellEnd"/>
      <w:r>
        <w:t>.</w:t>
      </w:r>
    </w:p>
    <w:p w:rsidR="00690794" w:rsidRDefault="00690794"/>
    <w:p w:rsidR="00690794" w:rsidRDefault="00690794" w:rsidP="00690794">
      <w:r w:rsidRPr="00690794">
        <w:rPr>
          <w:vertAlign w:val="superscript"/>
        </w:rPr>
        <w:t>(*</w:t>
      </w:r>
      <w:r>
        <w:rPr>
          <w:vertAlign w:val="superscript"/>
        </w:rPr>
        <w:t xml:space="preserve"> </w:t>
      </w:r>
      <w:r>
        <w:t xml:space="preserve">Alternativ bei Wandauslauf: Ohne </w:t>
      </w:r>
      <w:proofErr w:type="spellStart"/>
      <w:r>
        <w:t>Hahnbank</w:t>
      </w:r>
      <w:proofErr w:type="spellEnd"/>
      <w:r>
        <w:t>, Breite 380</w:t>
      </w:r>
      <w:r w:rsidR="00FC7573">
        <w:t xml:space="preserve"> </w:t>
      </w:r>
      <w:r>
        <w:t>mm</w:t>
      </w:r>
    </w:p>
    <w:p w:rsidR="009C524B" w:rsidRDefault="009C524B"/>
    <w:p w:rsidR="00FC7573" w:rsidRDefault="00FC7573" w:rsidP="00FC7573">
      <w:pPr>
        <w:rPr>
          <w:szCs w:val="20"/>
        </w:rPr>
      </w:pPr>
      <w:r w:rsidRPr="00D00C4F">
        <w:rPr>
          <w:szCs w:val="20"/>
        </w:rPr>
        <w:t xml:space="preserve">Gerne sind wir auch bei der Erstellung von objektspezifischen Ausschreibungs-texten behilflich und stehen bei Fragen zu </w:t>
      </w:r>
      <w:proofErr w:type="spellStart"/>
      <w:r w:rsidRPr="00D00C4F">
        <w:rPr>
          <w:szCs w:val="20"/>
        </w:rPr>
        <w:t>Varicor</w:t>
      </w:r>
      <w:proofErr w:type="spellEnd"/>
      <w:r w:rsidRPr="00D00C4F">
        <w:rPr>
          <w:vertAlign w:val="superscript"/>
        </w:rPr>
        <w:t>®</w:t>
      </w:r>
      <w:r w:rsidRPr="00D00C4F">
        <w:rPr>
          <w:szCs w:val="20"/>
        </w:rPr>
        <w:t xml:space="preserve"> jederzeit zur Verfügung.</w:t>
      </w:r>
    </w:p>
    <w:p w:rsidR="00D00C4F" w:rsidRDefault="00D00C4F" w:rsidP="00FC7573">
      <w:pPr>
        <w:rPr>
          <w:szCs w:val="20"/>
        </w:rPr>
      </w:pPr>
    </w:p>
    <w:p w:rsidR="00D00C4F" w:rsidRDefault="00D00C4F" w:rsidP="00FC7573">
      <w:pPr>
        <w:rPr>
          <w:szCs w:val="20"/>
        </w:rPr>
      </w:pPr>
    </w:p>
    <w:p w:rsidR="00D00C4F" w:rsidRDefault="00D00C4F" w:rsidP="00D00C4F">
      <w:pPr>
        <w:rPr>
          <w:b/>
        </w:rPr>
      </w:pPr>
      <w:r>
        <w:rPr>
          <w:b/>
        </w:rPr>
        <w:t>Bezugsnachweis: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VARICOR GmbH</w:t>
      </w:r>
    </w:p>
    <w:p w:rsidR="00D00C4F" w:rsidRDefault="00D00C4F" w:rsidP="00D00C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Waldstr. 33</w:t>
      </w:r>
    </w:p>
    <w:p w:rsidR="00D00C4F" w:rsidRDefault="00D00C4F" w:rsidP="00D00C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76571 Gaggenau</w:t>
      </w:r>
    </w:p>
    <w:p w:rsidR="00D00C4F" w:rsidRDefault="00D00C4F" w:rsidP="00D00C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Tel.: 07225/9739-0</w:t>
      </w:r>
    </w:p>
    <w:p w:rsidR="00D00C4F" w:rsidRDefault="00D00C4F" w:rsidP="00D00C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5" w:history="1">
        <w:r w:rsidRPr="00B931D9">
          <w:rPr>
            <w:rStyle w:val="Hyperlink"/>
            <w:b/>
          </w:rPr>
          <w:t>www.varicor.de</w:t>
        </w:r>
      </w:hyperlink>
    </w:p>
    <w:p w:rsidR="00D00C4F" w:rsidRPr="00D00C4F" w:rsidRDefault="00D00C4F" w:rsidP="00FC7573"/>
    <w:p w:rsidR="00FC7573" w:rsidRDefault="00FC7573"/>
    <w:sectPr w:rsidR="00FC7573" w:rsidSect="00E27CDD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1D6"/>
    <w:multiLevelType w:val="hybridMultilevel"/>
    <w:tmpl w:val="6EF4E70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7BD8"/>
    <w:multiLevelType w:val="hybridMultilevel"/>
    <w:tmpl w:val="A02C628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A37F8"/>
    <w:multiLevelType w:val="hybridMultilevel"/>
    <w:tmpl w:val="E862B9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723D6"/>
    <w:multiLevelType w:val="hybridMultilevel"/>
    <w:tmpl w:val="F73C78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269D5"/>
    <w:multiLevelType w:val="multilevel"/>
    <w:tmpl w:val="F73C78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577EE"/>
    <w:multiLevelType w:val="hybridMultilevel"/>
    <w:tmpl w:val="9558E8A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4B"/>
    <w:rsid w:val="00026B3A"/>
    <w:rsid w:val="000952F2"/>
    <w:rsid w:val="000C0B57"/>
    <w:rsid w:val="001A476E"/>
    <w:rsid w:val="0031076B"/>
    <w:rsid w:val="004449D2"/>
    <w:rsid w:val="00485439"/>
    <w:rsid w:val="00511153"/>
    <w:rsid w:val="005D13C7"/>
    <w:rsid w:val="006319E7"/>
    <w:rsid w:val="00690794"/>
    <w:rsid w:val="00694CA7"/>
    <w:rsid w:val="0077145B"/>
    <w:rsid w:val="00835349"/>
    <w:rsid w:val="008874C1"/>
    <w:rsid w:val="00920ACF"/>
    <w:rsid w:val="00954CFF"/>
    <w:rsid w:val="009C524B"/>
    <w:rsid w:val="009E0835"/>
    <w:rsid w:val="00B4043A"/>
    <w:rsid w:val="00C360D2"/>
    <w:rsid w:val="00D00C4F"/>
    <w:rsid w:val="00D21E87"/>
    <w:rsid w:val="00E27CDD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CA308"/>
  <w15:docId w15:val="{E0F7EF64-3FF5-4A6D-A438-F7AAE0B6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77145B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77145B"/>
    <w:pPr>
      <w:keepNext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694CA7"/>
    <w:pPr>
      <w:shd w:val="clear" w:color="auto" w:fill="000080"/>
    </w:pPr>
    <w:rPr>
      <w:rFonts w:ascii="Tahoma" w:hAnsi="Tahoma"/>
      <w:szCs w:val="20"/>
    </w:rPr>
  </w:style>
  <w:style w:type="character" w:styleId="Hyperlink">
    <w:name w:val="Hyperlink"/>
    <w:basedOn w:val="Absatz-Standardschriftart"/>
    <w:uiPriority w:val="99"/>
    <w:unhideWhenUsed/>
    <w:rsid w:val="00D00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rico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Säuglingspflegebecken ASP 40</vt:lpstr>
    </vt:vector>
  </TitlesOfParts>
  <Company>KERAMAG Keramische Werke AG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Säuglingspflegebecken ASP 40</dc:title>
  <dc:creator>Frieder Köcher</dc:creator>
  <cp:lastModifiedBy>Stephanie Siegrist</cp:lastModifiedBy>
  <cp:revision>2</cp:revision>
  <cp:lastPrinted>2016-07-20T12:06:00Z</cp:lastPrinted>
  <dcterms:created xsi:type="dcterms:W3CDTF">2017-02-10T10:15:00Z</dcterms:created>
  <dcterms:modified xsi:type="dcterms:W3CDTF">2017-02-10T10:15:00Z</dcterms:modified>
</cp:coreProperties>
</file>