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22E2584A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B5166D">
        <w:rPr>
          <w:rFonts w:ascii="Frutiger Neue LT Pro Light" w:hAnsi="Frutiger Neue LT Pro Light"/>
          <w:color w:val="000000"/>
          <w:sz w:val="22"/>
          <w:szCs w:val="22"/>
        </w:rPr>
        <w:t>Cali</w:t>
      </w:r>
      <w:r w:rsidR="00364652">
        <w:rPr>
          <w:rFonts w:ascii="Frutiger Neue LT Pro Light" w:hAnsi="Frutiger Neue LT Pro Light"/>
          <w:color w:val="000000"/>
          <w:sz w:val="22"/>
          <w:szCs w:val="22"/>
        </w:rPr>
        <w:t>100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</w:t>
      </w:r>
      <w:r w:rsidR="00364652">
        <w:rPr>
          <w:rFonts w:ascii="Frutiger Neue LT Pro Light" w:hAnsi="Frutiger Neue LT Pro Light"/>
          <w:color w:val="000000"/>
          <w:sz w:val="22"/>
          <w:szCs w:val="22"/>
        </w:rPr>
        <w:t>P</w:t>
      </w:r>
    </w:p>
    <w:p w14:paraId="4108E6BB" w14:textId="78B9D44D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74521009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296001">
        <w:rPr>
          <w:sz w:val="22"/>
        </w:rPr>
        <w:t>als Standard ohne Überlauf,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="005F021C">
        <w:rPr>
          <w:color w:val="auto"/>
          <w:sz w:val="22"/>
          <w:szCs w:val="22"/>
        </w:rPr>
        <w:t>mit angeformte</w:t>
      </w:r>
      <w:r w:rsidR="00BD14F2">
        <w:rPr>
          <w:color w:val="auto"/>
          <w:sz w:val="22"/>
          <w:szCs w:val="22"/>
        </w:rPr>
        <w:t>m</w:t>
      </w:r>
      <w:r w:rsidR="005F021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>, mit angeformter Frontblende</w:t>
      </w:r>
      <w:r w:rsidR="00B312F7">
        <w:rPr>
          <w:color w:val="auto"/>
          <w:sz w:val="22"/>
          <w:szCs w:val="22"/>
        </w:rPr>
        <w:t>, mit Rückwand für Stockschraubenbefestigung.</w:t>
      </w:r>
    </w:p>
    <w:p w14:paraId="7A9DC353" w14:textId="77777777" w:rsidR="009A4787" w:rsidRP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24A8C9EE" w:rsidR="00757D3F" w:rsidRPr="00757D3F" w:rsidRDefault="00B5166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Cali</w:t>
      </w:r>
      <w:r w:rsidR="00364652">
        <w:rPr>
          <w:rFonts w:ascii="Frutiger Neue LT Pro Light" w:hAnsi="Frutiger Neue LT Pro Light"/>
          <w:b/>
          <w:sz w:val="22"/>
        </w:rPr>
        <w:t>100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-P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4BB40F66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364652">
        <w:rPr>
          <w:rFonts w:ascii="Frutiger Neue LT Pro Light" w:hAnsi="Frutiger Neue LT Pro Light"/>
          <w:sz w:val="22"/>
        </w:rPr>
        <w:t>1.0</w:t>
      </w:r>
      <w:r w:rsidR="00757D3F">
        <w:rPr>
          <w:rFonts w:ascii="Frutiger Neue LT Pro Light" w:hAnsi="Frutiger Neue LT Pro Light"/>
          <w:sz w:val="22"/>
        </w:rPr>
        <w:t>00 x 3</w:t>
      </w:r>
      <w:r w:rsidR="00364652">
        <w:rPr>
          <w:rFonts w:ascii="Frutiger Neue LT Pro Light" w:hAnsi="Frutiger Neue LT Pro Light"/>
          <w:sz w:val="22"/>
        </w:rPr>
        <w:t>50</w:t>
      </w:r>
      <w:r w:rsidR="00757D3F">
        <w:rPr>
          <w:rFonts w:ascii="Frutiger Neue LT Pro Light" w:hAnsi="Frutiger Neue LT Pro Light"/>
          <w:sz w:val="22"/>
        </w:rPr>
        <w:t xml:space="preserve"> x 1</w:t>
      </w:r>
      <w:r w:rsidR="00364652">
        <w:rPr>
          <w:rFonts w:ascii="Frutiger Neue LT Pro Light" w:hAnsi="Frutiger Neue LT Pro Light"/>
          <w:sz w:val="22"/>
        </w:rPr>
        <w:t>20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09D975BA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5ADC2B06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263305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B223D9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75C1F4CA" w:rsidR="000056D4" w:rsidRPr="00532B2E" w:rsidRDefault="00364CC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</w:t>
      </w:r>
      <w:r w:rsidR="005F021C">
        <w:rPr>
          <w:rFonts w:ascii="Frutiger Neue LT Pro Light" w:hAnsi="Frutiger Neue LT Pro Light"/>
          <w:sz w:val="22"/>
        </w:rPr>
        <w:t>u</w:t>
      </w:r>
      <w:r>
        <w:rPr>
          <w:rFonts w:ascii="Frutiger Neue LT Pro Light" w:hAnsi="Frutiger Neue LT Pro Light"/>
          <w:sz w:val="22"/>
        </w:rPr>
        <w:t>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0E0FD1ED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364652">
        <w:rPr>
          <w:rFonts w:ascii="Frutiger Neue LT Pro Light" w:hAnsi="Frutiger Neue LT Pro Light"/>
          <w:sz w:val="22"/>
        </w:rPr>
        <w:t>1.1</w:t>
      </w:r>
      <w:r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585EA240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364652">
        <w:rPr>
          <w:rFonts w:ascii="Frutiger Neue LT Pro Light" w:hAnsi="Frutiger Neue LT Pro Light"/>
          <w:sz w:val="22"/>
        </w:rPr>
        <w:t>2.2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412BB505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CD56005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6D4C49B0" w:rsidR="009A4787" w:rsidRDefault="009A4787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2C606CED" w14:textId="1E42682E" w:rsidR="00AB7112" w:rsidRPr="009A4787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Wandauflagewinkel 180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1EB72C3C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364CC7" w:rsidRPr="00364CC7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6AF0C6B4" w14:textId="3CD12947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757D3F">
        <w:rPr>
          <w:rFonts w:ascii="Frutiger Neue LT Pro Light" w:hAnsi="Frutiger Neue LT Pro Light"/>
          <w:sz w:val="22"/>
        </w:rPr>
        <w:t xml:space="preserve">Funktionsausschnitt (z. B. </w:t>
      </w:r>
      <w:r w:rsidRPr="00532B2E">
        <w:rPr>
          <w:rFonts w:ascii="Frutiger Neue LT Pro Light" w:hAnsi="Frutiger Neue LT Pro Light"/>
          <w:sz w:val="22"/>
        </w:rPr>
        <w:t>Handtuchhalter</w:t>
      </w:r>
      <w:r w:rsidR="00757D3F">
        <w:rPr>
          <w:rFonts w:ascii="Frutiger Neue LT Pro Light" w:hAnsi="Frutiger Neue LT Pro Light"/>
          <w:sz w:val="22"/>
        </w:rPr>
        <w:t>)</w:t>
      </w:r>
    </w:p>
    <w:p w14:paraId="3FA690AD" w14:textId="33324195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2DDFE9B1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66185E">
        <w:rPr>
          <w:rFonts w:ascii="Frutiger Neue LT Pro Light" w:hAnsi="Frutiger Neue LT Pro Light"/>
          <w:b/>
          <w:sz w:val="22"/>
        </w:rPr>
        <w:t>Cali</w:t>
      </w:r>
      <w:r w:rsidR="00364652">
        <w:rPr>
          <w:rFonts w:ascii="Frutiger Neue LT Pro Light" w:hAnsi="Frutiger Neue LT Pro Light"/>
          <w:b/>
          <w:sz w:val="22"/>
        </w:rPr>
        <w:t>100</w:t>
      </w:r>
      <w:r w:rsidR="00757D3F">
        <w:rPr>
          <w:rFonts w:ascii="Frutiger Neue LT Pro Light" w:hAnsi="Frutiger Neue LT Pro Light"/>
          <w:b/>
          <w:sz w:val="22"/>
        </w:rPr>
        <w:t>-P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80EAA"/>
    <w:rsid w:val="001D0F07"/>
    <w:rsid w:val="0024363A"/>
    <w:rsid w:val="00296001"/>
    <w:rsid w:val="00323AAA"/>
    <w:rsid w:val="00327063"/>
    <w:rsid w:val="00357C7E"/>
    <w:rsid w:val="00362D57"/>
    <w:rsid w:val="00364652"/>
    <w:rsid w:val="00364CC7"/>
    <w:rsid w:val="00386996"/>
    <w:rsid w:val="00405E3F"/>
    <w:rsid w:val="004758E4"/>
    <w:rsid w:val="00480C96"/>
    <w:rsid w:val="00516D83"/>
    <w:rsid w:val="00532B2E"/>
    <w:rsid w:val="005F021C"/>
    <w:rsid w:val="00606ACF"/>
    <w:rsid w:val="006419BE"/>
    <w:rsid w:val="0066185E"/>
    <w:rsid w:val="00675DBA"/>
    <w:rsid w:val="007113D3"/>
    <w:rsid w:val="00757D3F"/>
    <w:rsid w:val="00794111"/>
    <w:rsid w:val="008C06C5"/>
    <w:rsid w:val="008C2358"/>
    <w:rsid w:val="009A4787"/>
    <w:rsid w:val="00A15B2B"/>
    <w:rsid w:val="00A80C14"/>
    <w:rsid w:val="00AB7112"/>
    <w:rsid w:val="00AD2511"/>
    <w:rsid w:val="00B06B14"/>
    <w:rsid w:val="00B223D9"/>
    <w:rsid w:val="00B312F7"/>
    <w:rsid w:val="00B5166D"/>
    <w:rsid w:val="00B94709"/>
    <w:rsid w:val="00BB00FD"/>
    <w:rsid w:val="00BB175F"/>
    <w:rsid w:val="00BD14F2"/>
    <w:rsid w:val="00D25E96"/>
    <w:rsid w:val="00D70029"/>
    <w:rsid w:val="00D8183D"/>
    <w:rsid w:val="00D858BE"/>
    <w:rsid w:val="00DA7486"/>
    <w:rsid w:val="00E274E5"/>
    <w:rsid w:val="00E42369"/>
    <w:rsid w:val="00E44506"/>
    <w:rsid w:val="00E7152C"/>
    <w:rsid w:val="00E739BE"/>
    <w:rsid w:val="00EA508F"/>
    <w:rsid w:val="00EE6D94"/>
    <w:rsid w:val="00EF10A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364CC7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5</cp:revision>
  <cp:lastPrinted>2021-10-19T13:52:00Z</cp:lastPrinted>
  <dcterms:created xsi:type="dcterms:W3CDTF">2022-02-17T11:26:00Z</dcterms:created>
  <dcterms:modified xsi:type="dcterms:W3CDTF">2022-02-25T09:40:00Z</dcterms:modified>
</cp:coreProperties>
</file>